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14020242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586241014020242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0412365400665005972520138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